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FB" w:rsidRDefault="002635D7">
      <w:pPr>
        <w:spacing w:after="15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>
        <w:rPr>
          <w:rFonts w:ascii="Arial" w:eastAsia="Times New Roman" w:hAnsi="Arial" w:cs="Arial"/>
          <w:sz w:val="36"/>
          <w:szCs w:val="36"/>
          <w:lang w:eastAsia="hr-HR"/>
        </w:rPr>
        <w:t>Uputa o zaštiti osobnih podataka u Općini Lovreć</w:t>
      </w:r>
      <w:bookmarkStart w:id="0" w:name="_GoBack"/>
      <w:bookmarkEnd w:id="0"/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 xml:space="preserve">Molimo vrlo pažljivo i potpuno pročitajte Uputu o zaštiti osobnih podataka (dalje u tekstu: Politika). Molimo Vas da Uputu povremeno provjerite s obzirom na moguće izmjene koje će biti </w:t>
      </w:r>
      <w:r>
        <w:rPr>
          <w:rFonts w:ascii="Arial" w:eastAsia="Times New Roman" w:hAnsi="Arial" w:cs="Arial"/>
          <w:sz w:val="23"/>
          <w:szCs w:val="23"/>
          <w:lang w:eastAsia="hr-HR"/>
        </w:rPr>
        <w:t>prikazane na stranici.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 xml:space="preserve">Pristupom na našu web stranicu potvrđujete da ste pročitali, razumjeli i da se slažete sa svim uvjetima povjerljivosti podataka i načinima korištenja. </w:t>
      </w: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Vaši osobni podaci ne prikupljaju se pregledavanjem naše službene web stranice.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</w:pPr>
      <w:r>
        <w:rPr>
          <w:rFonts w:ascii="Arial" w:eastAsia="Times New Roman" w:hAnsi="Arial" w:cs="Arial"/>
          <w:sz w:val="23"/>
          <w:szCs w:val="23"/>
          <w:lang w:eastAsia="hr-HR"/>
        </w:rPr>
        <w:t xml:space="preserve">Službenom web stranicom </w:t>
      </w:r>
      <w:hyperlink r:id="rId5" w:history="1">
        <w:r w:rsidRPr="00C56477">
          <w:rPr>
            <w:rStyle w:val="Hiperveza"/>
            <w:rFonts w:ascii="Arial" w:eastAsia="Times New Roman" w:hAnsi="Arial" w:cs="Arial"/>
            <w:sz w:val="23"/>
            <w:szCs w:val="23"/>
            <w:lang w:eastAsia="hr-HR"/>
          </w:rPr>
          <w:t>www.lovrec.hr</w:t>
        </w:r>
      </w:hyperlink>
      <w:r>
        <w:rPr>
          <w:rFonts w:ascii="Arial" w:eastAsia="Times New Roman" w:hAnsi="Arial" w:cs="Arial"/>
          <w:sz w:val="23"/>
          <w:szCs w:val="23"/>
          <w:lang w:eastAsia="hr-HR"/>
        </w:rPr>
        <w:t xml:space="preserve"> upravlja voditelj obrade – OPĆINA LOVREĆ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 sa sjedištem u Lovreću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 na adresi: Ulica dr. Franje Tuđmana 7</w:t>
      </w:r>
      <w:r>
        <w:rPr>
          <w:rFonts w:ascii="Arial" w:eastAsia="Times New Roman" w:hAnsi="Arial" w:cs="Arial"/>
          <w:sz w:val="23"/>
          <w:szCs w:val="23"/>
          <w:lang w:eastAsia="hr-HR"/>
        </w:rPr>
        <w:t>, OIB: 28205009024</w:t>
      </w:r>
      <w:r>
        <w:rPr>
          <w:rFonts w:ascii="Arial" w:eastAsia="Times New Roman" w:hAnsi="Arial" w:cs="Arial"/>
          <w:sz w:val="23"/>
          <w:szCs w:val="23"/>
          <w:lang w:eastAsia="hr-HR"/>
        </w:rPr>
        <w:t>.</w:t>
      </w:r>
    </w:p>
    <w:p w:rsidR="006607FB" w:rsidRDefault="002635D7">
      <w:pPr>
        <w:spacing w:after="0" w:line="420" w:lineRule="atLeast"/>
      </w:pPr>
      <w:r>
        <w:rPr>
          <w:rFonts w:ascii="Arial" w:eastAsia="Times New Roman" w:hAnsi="Arial" w:cs="Arial"/>
          <w:sz w:val="23"/>
          <w:szCs w:val="23"/>
          <w:lang w:eastAsia="hr-HR"/>
        </w:rPr>
        <w:t>OPĆINA LOVREĆ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 prikuplja podatke o ispitanicima koji su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 potrebni za ispunjenje usluga koje pružamo te se obvezujemo zaštititi osobne podatke sadašnjih i budućih ispitanika u skladu sa </w:t>
      </w:r>
      <w:hyperlink r:id="rId6">
        <w:r>
          <w:rPr>
            <w:rStyle w:val="Internetskapoveznica"/>
            <w:rFonts w:ascii="Arial" w:eastAsia="Times New Roman" w:hAnsi="Arial" w:cs="Arial"/>
            <w:color w:val="007BFF"/>
            <w:sz w:val="23"/>
            <w:szCs w:val="23"/>
            <w:lang w:eastAsia="hr-HR"/>
          </w:rPr>
          <w:t>UREDBOM (</w:t>
        </w:r>
        <w:r>
          <w:rPr>
            <w:rStyle w:val="Internetskapoveznica"/>
            <w:rFonts w:ascii="Arial" w:eastAsia="Times New Roman" w:hAnsi="Arial" w:cs="Arial"/>
            <w:color w:val="007BFF"/>
            <w:sz w:val="23"/>
            <w:szCs w:val="23"/>
            <w:lang w:eastAsia="hr-HR"/>
          </w:rPr>
          <w:t>EU) 2016/679 EUROPSKOG PARLAMENTA I VIJEĆA O ZAŠTITI POJEDINACA U VEZI S OBRADOM OSOBNIH PODATAKA I O SLOBODNOM KRETANJU TAKVIH PODATAKA</w:t>
        </w:r>
      </w:hyperlink>
      <w:r>
        <w:rPr>
          <w:rFonts w:ascii="Arial" w:eastAsia="Times New Roman" w:hAnsi="Arial" w:cs="Arial"/>
          <w:sz w:val="23"/>
          <w:szCs w:val="23"/>
          <w:lang w:eastAsia="hr-HR"/>
        </w:rPr>
        <w:t> (GDPR) (dalje u tekstu: Uredba). Obrada podataka podliježe zakonitoj obradi na temelju članka 6. Uredbe.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 xml:space="preserve">Svi podaci o 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ispitanicima strogo se čuvaju i dostupni su samo službenici kojima su ti podaci nužni u obavljanju svojih dužnosti. </w:t>
      </w: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Svi službenici Općine Lovreć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 odgovorni su za poštivanje načela obrade osobnih podataka i zakonitosti obrade.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OPĆINA LOVREĆ</w:t>
      </w:r>
      <w:r>
        <w:rPr>
          <w:rFonts w:ascii="Arial" w:eastAsia="Times New Roman" w:hAnsi="Arial" w:cs="Arial"/>
          <w:sz w:val="23"/>
          <w:szCs w:val="23"/>
          <w:lang w:eastAsia="hr-HR"/>
        </w:rPr>
        <w:t xml:space="preserve"> prije zap</w:t>
      </w:r>
      <w:r>
        <w:rPr>
          <w:rFonts w:ascii="Arial" w:eastAsia="Times New Roman" w:hAnsi="Arial" w:cs="Arial"/>
          <w:sz w:val="23"/>
          <w:szCs w:val="23"/>
          <w:lang w:eastAsia="hr-HR"/>
        </w:rPr>
        <w:t>rimljenih podataka od ispitanika, informira ispitanika o zakonitosti obrade, uvjetima, svrsi za prikupljanje i obradu podataka kao i podacima o voditelju ove obrade, kontaktnim podacima službenika za zaštitu podataka, pravnom osnovu za obradu podataka, pri</w:t>
      </w:r>
      <w:r>
        <w:rPr>
          <w:rFonts w:ascii="Arial" w:eastAsia="Times New Roman" w:hAnsi="Arial" w:cs="Arial"/>
          <w:sz w:val="23"/>
          <w:szCs w:val="23"/>
          <w:lang w:eastAsia="hr-HR"/>
        </w:rPr>
        <w:t>mateljima ili kategorijama primatelja osobnih podataka prema potrebi, razdoblju u kojem će se osobni podaci pohranjivati ili kriterijima kojima se utvrđuje to razdoblje. Osim u navedenu svrhu, Vaše podatke ne dajemo, ne iznajmljujemo, ne prodajemo niti ust</w:t>
      </w:r>
      <w:r>
        <w:rPr>
          <w:rFonts w:ascii="Arial" w:eastAsia="Times New Roman" w:hAnsi="Arial" w:cs="Arial"/>
          <w:sz w:val="23"/>
          <w:szCs w:val="23"/>
          <w:lang w:eastAsia="hr-HR"/>
        </w:rPr>
        <w:t>upamo trećim privatnim i pravnim subjektima i trećim zemljama.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lastRenderedPageBreak/>
        <w:t>O načinu korištenja prikupljenih podataka, daje se ispitanicima mogućnost izbora o upotrebi njihovih podataka, uključujući mogućnost odluke žele li ili ne da se njihovi podaci uklone iz market</w:t>
      </w:r>
      <w:r>
        <w:rPr>
          <w:rFonts w:ascii="Arial" w:eastAsia="Times New Roman" w:hAnsi="Arial" w:cs="Arial"/>
          <w:sz w:val="23"/>
          <w:szCs w:val="23"/>
          <w:lang w:eastAsia="hr-HR"/>
        </w:rPr>
        <w:t>inške kampanje.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U skladu sa našom zadaćom koja je od javnog interesa, objavljujemo fotografije koje se slikaju na javnim skupovima i objavljujemo ih na službenoj Internet stranici u svrhu promocije našeg rada.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Sva pitanja u vezi s obradom osobnih podatak</w:t>
      </w:r>
      <w:r>
        <w:rPr>
          <w:rFonts w:ascii="Arial" w:eastAsia="Times New Roman" w:hAnsi="Arial" w:cs="Arial"/>
          <w:sz w:val="23"/>
          <w:szCs w:val="23"/>
          <w:lang w:eastAsia="hr-HR"/>
        </w:rPr>
        <w:t>a, zahtjeve za ispravak, brisanje, ograničenje i prigovor, molimo uputiti prema službeniku za zaštitu podataka.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hr-HR"/>
        </w:rPr>
        <w:t>Službeni kontaktni podaci službenika za zaštitu podataka:</w:t>
      </w:r>
    </w:p>
    <w:p w:rsidR="006607FB" w:rsidRDefault="002635D7">
      <w:pPr>
        <w:numPr>
          <w:ilvl w:val="0"/>
          <w:numId w:val="1"/>
        </w:numPr>
        <w:spacing w:beforeAutospacing="1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službenik za zaštitu podataka: Mislav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Karoglan</w:t>
      </w:r>
      <w:proofErr w:type="spellEnd"/>
    </w:p>
    <w:p w:rsidR="006607FB" w:rsidRDefault="002635D7">
      <w:pPr>
        <w:numPr>
          <w:ilvl w:val="0"/>
          <w:numId w:val="1"/>
        </w:numPr>
        <w:spacing w:beforeAutospacing="1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 Ulica dr. Franje Tuđmana 7, 21 257 Lovreć</w:t>
      </w:r>
    </w:p>
    <w:p w:rsidR="006607FB" w:rsidRDefault="002635D7">
      <w:pPr>
        <w:numPr>
          <w:ilvl w:val="0"/>
          <w:numId w:val="1"/>
        </w:numPr>
        <w:spacing w:beforeAutospacing="1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 +385 (0)21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723-001</w:t>
      </w:r>
    </w:p>
    <w:p w:rsidR="006607FB" w:rsidRDefault="002635D7">
      <w:pPr>
        <w:numPr>
          <w:ilvl w:val="0"/>
          <w:numId w:val="1"/>
        </w:numPr>
        <w:spacing w:beforeAutospacing="1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faks: +385 (0)21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723-002</w:t>
      </w:r>
    </w:p>
    <w:p w:rsidR="006607FB" w:rsidRDefault="002635D7">
      <w:pPr>
        <w:numPr>
          <w:ilvl w:val="0"/>
          <w:numId w:val="1"/>
        </w:numPr>
        <w:spacing w:beforeAutospacing="1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 opcina.lovrec@st.t-com.hr</w:t>
      </w: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Uredovno vrijeme za rad sa strankama:</w:t>
      </w:r>
    </w:p>
    <w:p w:rsidR="006607FB" w:rsidRDefault="002635D7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  <w:r>
        <w:rPr>
          <w:rFonts w:ascii="Arial" w:eastAsia="Times New Roman" w:hAnsi="Arial" w:cs="Arial"/>
          <w:sz w:val="23"/>
          <w:szCs w:val="23"/>
          <w:lang w:eastAsia="hr-HR"/>
        </w:rPr>
        <w:t>Od ponedjeljka do petka od 7.00 do 15.00 sati </w:t>
      </w: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6607FB">
      <w:pPr>
        <w:spacing w:after="0" w:line="420" w:lineRule="atLeast"/>
        <w:rPr>
          <w:rFonts w:ascii="Arial" w:eastAsia="Times New Roman" w:hAnsi="Arial" w:cs="Arial"/>
          <w:sz w:val="23"/>
          <w:szCs w:val="23"/>
          <w:lang w:eastAsia="hr-HR"/>
        </w:rPr>
      </w:pPr>
    </w:p>
    <w:p w:rsidR="006607FB" w:rsidRDefault="006607FB"/>
    <w:sectPr w:rsidR="006607F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6D2A"/>
    <w:multiLevelType w:val="multilevel"/>
    <w:tmpl w:val="53FA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" w15:restartNumberingAfterBreak="0">
    <w:nsid w:val="566B1674"/>
    <w:multiLevelType w:val="multilevel"/>
    <w:tmpl w:val="24706A6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7FB"/>
    <w:rsid w:val="002635D7"/>
    <w:rsid w:val="006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59EA"/>
  <w15:docId w15:val="{5841CD8A-EA30-47A2-A524-EC06189D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3C6"/>
    <w:pPr>
      <w:suppressAutoHyphens/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B10B6C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10B6C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StandardWeb">
    <w:name w:val="Normal (Web)"/>
    <w:basedOn w:val="Normal"/>
    <w:uiPriority w:val="99"/>
    <w:semiHidden/>
    <w:unhideWhenUsed/>
    <w:qFormat/>
    <w:rsid w:val="00B10B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635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HR/TXT/HTML/?uri=CELEX:32016R0679&amp;qid=1462363761441&amp;from=HR" TargetMode="External"/><Relationship Id="rId5" Type="http://schemas.openxmlformats.org/officeDocument/2006/relationships/hyperlink" Target="http://www.lov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2018-11-13T13:58:00Z</dcterms:created>
  <dcterms:modified xsi:type="dcterms:W3CDTF">2019-01-31T09:31:00Z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